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>Załącznik nr 1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do zarządzenia nr </w:t>
      </w:r>
      <w:r>
        <w:rPr>
          <w:i/>
        </w:rPr>
        <w:t>49</w:t>
      </w:r>
      <w:r w:rsidRPr="002870AA">
        <w:rPr>
          <w:i/>
        </w:rPr>
        <w:t>/2018 Rektora UPP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z dnia </w:t>
      </w:r>
      <w:r>
        <w:rPr>
          <w:i/>
        </w:rPr>
        <w:t>4 maja</w:t>
      </w:r>
      <w:r w:rsidRPr="002870AA">
        <w:rPr>
          <w:i/>
        </w:rPr>
        <w:t xml:space="preserve"> 2018 roku</w:t>
      </w:r>
    </w:p>
    <w:p w:rsidR="00717733" w:rsidRPr="002870AA" w:rsidRDefault="00717733" w:rsidP="00717733"/>
    <w:p w:rsidR="00717733" w:rsidRPr="00EF7FA4" w:rsidRDefault="00717733" w:rsidP="00717733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94"/>
        <w:gridCol w:w="3982"/>
        <w:gridCol w:w="421"/>
        <w:gridCol w:w="1919"/>
      </w:tblGrid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Studia podyplomowe:</w:t>
            </w:r>
            <w:r w:rsidR="00D3513D">
              <w:rPr>
                <w:sz w:val="20"/>
                <w:szCs w:val="20"/>
              </w:rPr>
              <w:t xml:space="preserve"> Gospodarka odpadami organicznymi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Wydział</w:t>
            </w:r>
            <w:r w:rsidR="00D3513D">
              <w:rPr>
                <w:sz w:val="20"/>
                <w:szCs w:val="20"/>
              </w:rPr>
              <w:t>: Rolnictwa i Bioinżynierii</w:t>
            </w:r>
          </w:p>
        </w:tc>
      </w:tr>
      <w:tr w:rsidR="00717733" w:rsidRPr="00CC21F6" w:rsidTr="00514B0E">
        <w:trPr>
          <w:jc w:val="center"/>
        </w:trPr>
        <w:tc>
          <w:tcPr>
            <w:tcW w:w="7340" w:type="dxa"/>
            <w:gridSpan w:val="4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przedmiotu:</w:t>
            </w:r>
          </w:p>
          <w:p w:rsidR="00717733" w:rsidRPr="00CC21F6" w:rsidRDefault="00D3513D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3513D">
              <w:rPr>
                <w:sz w:val="20"/>
                <w:szCs w:val="20"/>
              </w:rPr>
              <w:t>Prawne aspekty gospodarki odpadami ulegającymi biodegradacji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Liczba punktów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</w:rPr>
              <w:t xml:space="preserve">: </w:t>
            </w:r>
            <w:r w:rsidR="00D3513D">
              <w:rPr>
                <w:sz w:val="20"/>
                <w:szCs w:val="20"/>
              </w:rPr>
              <w:t>3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przedmiotu</w:t>
            </w:r>
            <w:r w:rsidRPr="00CC21F6">
              <w:rPr>
                <w:sz w:val="20"/>
                <w:szCs w:val="20"/>
              </w:rPr>
              <w:t xml:space="preserve">: </w:t>
            </w:r>
            <w:r w:rsidR="00D3513D" w:rsidRPr="00D3513D">
              <w:rPr>
                <w:sz w:val="20"/>
                <w:szCs w:val="20"/>
              </w:rPr>
              <w:t>mgr inż. Piotr Szewczyk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D3513D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D3513D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7733" w:rsidRPr="00CC21F6" w:rsidTr="00514B0E">
        <w:trPr>
          <w:trHeight w:val="256"/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inne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D3513D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2525D8" w:rsidRDefault="00717733" w:rsidP="00514B0E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 w:rsidRPr="002525D8"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shd w:val="clear" w:color="auto" w:fill="auto"/>
          </w:tcPr>
          <w:p w:rsidR="00717733" w:rsidRPr="002525D8" w:rsidRDefault="00D3513D" w:rsidP="00514B0E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praca własna słuchacza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D3513D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Pr="00D952D1" w:rsidRDefault="00717733" w:rsidP="00514B0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CEL PRZEDMIOTU</w:t>
            </w:r>
          </w:p>
          <w:p w:rsidR="00717733" w:rsidRPr="00D952D1" w:rsidRDefault="00D3513D" w:rsidP="00514B0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Zapoznanie uczestników z głównymi problemami prawnymi w gospodarce odpadami ulegającymi biodegradacji oraz sposobami (przykładami) rozwiązań tych problemów.</w:t>
            </w:r>
          </w:p>
          <w:p w:rsidR="00717733" w:rsidRPr="00D952D1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Pr="00D952D1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METODY DYDAKTYCZNE</w:t>
            </w:r>
          </w:p>
          <w:p w:rsidR="0047660E" w:rsidRPr="00D952D1" w:rsidRDefault="0047660E" w:rsidP="0047660E">
            <w:pPr>
              <w:jc w:val="both"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Wykłady, ćwiczenia audytoryjne, dyskusja na zajęciach.</w:t>
            </w:r>
          </w:p>
          <w:p w:rsidR="00717733" w:rsidRPr="00D952D1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717733" w:rsidRPr="00D952D1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ZAKŁADANE EFEKTY KSZTAŁCENIA PRZEDMIOTU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717733" w:rsidRPr="00D952D1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Odniesienie do efektów</w:t>
            </w:r>
          </w:p>
          <w:p w:rsidR="00717733" w:rsidRPr="00D952D1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kierunkowych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D952D1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Wiedza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D3513D" w:rsidRPr="00D952D1" w:rsidRDefault="00D3513D" w:rsidP="00D3513D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E1: Słuchacz posiada wiedzę dotyczącą rozpoznawania i klasyfikowania wybranych odpadów organicznych.</w:t>
            </w:r>
          </w:p>
          <w:p w:rsidR="00717733" w:rsidRPr="00D952D1" w:rsidRDefault="00D3513D" w:rsidP="00D3513D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E2: Słuchacz posiada wiedzę na temat norm prawnych w gospodarce wybranych grup od</w:t>
            </w:r>
            <w:bookmarkStart w:id="0" w:name="_GoBack"/>
            <w:bookmarkEnd w:id="0"/>
            <w:r w:rsidRPr="00D952D1">
              <w:rPr>
                <w:sz w:val="20"/>
                <w:szCs w:val="20"/>
              </w:rPr>
              <w:t>padów.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3513D" w:rsidRPr="00D952D1" w:rsidRDefault="00D3513D" w:rsidP="00D3513D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E_W01</w:t>
            </w:r>
          </w:p>
          <w:p w:rsidR="00717733" w:rsidRPr="00D952D1" w:rsidRDefault="00D3513D" w:rsidP="00D3513D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952D1">
              <w:rPr>
                <w:sz w:val="20"/>
                <w:szCs w:val="20"/>
              </w:rPr>
              <w:t>E_W02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Umiejętności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717733" w:rsidRDefault="00D3513D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E3: </w:t>
            </w:r>
            <w:r w:rsidRPr="00047FCA">
              <w:rPr>
                <w:rFonts w:ascii="Times New Roman" w:hAnsi="Times New Roman"/>
                <w:sz w:val="24"/>
                <w:szCs w:val="24"/>
              </w:rPr>
              <w:t xml:space="preserve">Słuchacz potrafi scharakteryzować wybrane </w:t>
            </w:r>
            <w:r>
              <w:rPr>
                <w:rFonts w:ascii="Times New Roman" w:hAnsi="Times New Roman"/>
                <w:sz w:val="24"/>
                <w:szCs w:val="24"/>
              </w:rPr>
              <w:t>akty prawne</w:t>
            </w:r>
            <w:r w:rsidRPr="00047FCA">
              <w:rPr>
                <w:rFonts w:ascii="Times New Roman" w:hAnsi="Times New Roman"/>
                <w:sz w:val="24"/>
                <w:szCs w:val="24"/>
              </w:rPr>
              <w:t xml:space="preserve"> i ocenić </w:t>
            </w:r>
            <w:r>
              <w:rPr>
                <w:rFonts w:ascii="Times New Roman" w:hAnsi="Times New Roman"/>
                <w:sz w:val="24"/>
                <w:szCs w:val="24"/>
              </w:rPr>
              <w:t>możliwości ich zastosowania</w:t>
            </w:r>
            <w:r>
              <w:rPr>
                <w:sz w:val="20"/>
                <w:szCs w:val="20"/>
              </w:rPr>
              <w:t xml:space="preserve"> </w:t>
            </w:r>
          </w:p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717733" w:rsidRPr="00CC21F6" w:rsidRDefault="00D3513D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D3513D">
              <w:rPr>
                <w:sz w:val="20"/>
                <w:szCs w:val="20"/>
              </w:rPr>
              <w:t>E_U01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Kompetencje</w:t>
            </w:r>
          </w:p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społeczne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47660E" w:rsidRPr="0047660E" w:rsidRDefault="00717733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</w:t>
            </w:r>
            <w:r w:rsidR="0047660E">
              <w:rPr>
                <w:sz w:val="20"/>
                <w:szCs w:val="20"/>
              </w:rPr>
              <w:t>4</w:t>
            </w:r>
            <w:r w:rsidR="0047660E" w:rsidRPr="0047660E">
              <w:rPr>
                <w:sz w:val="20"/>
                <w:szCs w:val="20"/>
              </w:rPr>
              <w:t>: Słuchacz ma świadomość jak ważne jest samodzielne rozpoznawanie i klasyfikowanie odpadów.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717733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</w:t>
            </w:r>
            <w:r w:rsidRPr="0047660E">
              <w:rPr>
                <w:sz w:val="20"/>
                <w:szCs w:val="20"/>
              </w:rPr>
              <w:t xml:space="preserve">: Słuchacz ma świadomość tego jak ważne jest stosowanie aktów prawnych w gospodarce odpadami </w:t>
            </w:r>
          </w:p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E_K01</w:t>
            </w:r>
          </w:p>
          <w:p w:rsidR="00717733" w:rsidRPr="00CC21F6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E_K02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weryfikacji efektów kształcenia:</w:t>
            </w:r>
          </w:p>
          <w:p w:rsidR="0047660E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717733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pisemne</w:t>
            </w:r>
          </w:p>
          <w:p w:rsidR="0047660E" w:rsidRPr="00CC21F6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pisemne na zadany temat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efektów przedmiotowych</w:t>
            </w:r>
          </w:p>
          <w:p w:rsidR="0047660E" w:rsidRDefault="0047660E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E1,E2,E3,E5</w:t>
            </w:r>
          </w:p>
          <w:p w:rsidR="0047660E" w:rsidRPr="00CC21F6" w:rsidRDefault="0047660E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E4,E5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TREŚCI KSZTAŁCENIA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1. Zakres i struktura prawa UE oraz krajowego w zakresie postępowania z odpadami biodegradowalnymi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2. Podstawowe cele i obowiązki w zakresie postępowania z odpadami biodegradowalnymi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3. Pojęcia i definicje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4. Reglamentacja postępowania z odpadami ulegającymi biodegradacji: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- Zezwolenie na gospodarowanie odpadami;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- Gospodarowanie komunalnymi osadami ściekowymi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- Gospodarowanie odpadami a zezwolenia zintegrowane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5. Postępowanie z odpadami przeznaczonymi do biologicznego przetwarzania: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- Zadania samorządów lokalnych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- Selektywna zbiórka odpadów biodegradowalnych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lastRenderedPageBreak/>
              <w:t>- Warunki biologicznego przetwarzania odpadów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- Warunki nawozowego wykorzystania wytworzonych nowych produktów z odpadów</w:t>
            </w:r>
          </w:p>
          <w:p w:rsid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6. Odpowiedzialność prawna w gospodarce odpadami biodegradowalnymi</w:t>
            </w:r>
          </w:p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lastRenderedPageBreak/>
              <w:t>Formy i</w:t>
            </w:r>
            <w:r>
              <w:rPr>
                <w:sz w:val="20"/>
                <w:szCs w:val="20"/>
              </w:rPr>
              <w:t xml:space="preserve"> kryteria zaliczenia przedmiotu</w:t>
            </w:r>
            <w:r w:rsidR="0047660E">
              <w:rPr>
                <w:sz w:val="20"/>
                <w:szCs w:val="20"/>
              </w:rPr>
              <w:t>:</w:t>
            </w:r>
          </w:p>
          <w:p w:rsid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Zaliczenie</w:t>
            </w:r>
            <w:r>
              <w:rPr>
                <w:sz w:val="20"/>
                <w:szCs w:val="20"/>
              </w:rPr>
              <w:t xml:space="preserve"> pisemne</w:t>
            </w:r>
          </w:p>
          <w:p w:rsidR="0047660E" w:rsidRPr="00CC21F6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Opracowanie pisemne na zadany temat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Procentowy udział w </w:t>
            </w:r>
            <w:r w:rsidRPr="00CC21F6">
              <w:rPr>
                <w:sz w:val="20"/>
                <w:szCs w:val="20"/>
              </w:rPr>
              <w:t>ocenie końcowej</w:t>
            </w:r>
          </w:p>
          <w:p w:rsidR="0047660E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47660E" w:rsidRPr="00CC21F6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WYKAZ LITERATURY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Literatura:</w:t>
            </w:r>
          </w:p>
          <w:p w:rsidR="0047660E" w:rsidRPr="0047660E" w:rsidRDefault="0047660E" w:rsidP="0047660E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Akty prawne (Konstytucja, Ustawy, Rozporządzenia, Dyrektywy).</w:t>
            </w:r>
          </w:p>
          <w:p w:rsidR="0047660E" w:rsidRPr="0047660E" w:rsidRDefault="0047660E" w:rsidP="0047660E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47660E">
              <w:rPr>
                <w:sz w:val="20"/>
                <w:szCs w:val="20"/>
              </w:rPr>
              <w:t>Bilitewski</w:t>
            </w:r>
            <w:proofErr w:type="spellEnd"/>
            <w:r w:rsidRPr="0047660E">
              <w:rPr>
                <w:sz w:val="20"/>
                <w:szCs w:val="20"/>
              </w:rPr>
              <w:t xml:space="preserve"> B., </w:t>
            </w:r>
            <w:proofErr w:type="spellStart"/>
            <w:r w:rsidRPr="0047660E">
              <w:rPr>
                <w:sz w:val="20"/>
                <w:szCs w:val="20"/>
              </w:rPr>
              <w:t>Hargtle</w:t>
            </w:r>
            <w:proofErr w:type="spellEnd"/>
            <w:r w:rsidRPr="0047660E">
              <w:rPr>
                <w:sz w:val="20"/>
                <w:szCs w:val="20"/>
              </w:rPr>
              <w:t xml:space="preserve"> G., Marek K. - Podręcznik gospodarki odpadami.</w:t>
            </w:r>
          </w:p>
          <w:p w:rsidR="0047660E" w:rsidRPr="0047660E" w:rsidRDefault="0047660E" w:rsidP="0047660E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47660E">
              <w:rPr>
                <w:sz w:val="20"/>
                <w:szCs w:val="20"/>
              </w:rPr>
              <w:t>Evers</w:t>
            </w:r>
            <w:proofErr w:type="spellEnd"/>
            <w:r w:rsidRPr="0047660E">
              <w:rPr>
                <w:sz w:val="20"/>
                <w:szCs w:val="20"/>
              </w:rPr>
              <w:t xml:space="preserve"> Angus, </w:t>
            </w:r>
            <w:proofErr w:type="spellStart"/>
            <w:r w:rsidRPr="0047660E">
              <w:rPr>
                <w:sz w:val="20"/>
                <w:szCs w:val="20"/>
              </w:rPr>
              <w:t>Berwin</w:t>
            </w:r>
            <w:proofErr w:type="spellEnd"/>
            <w:r w:rsidRPr="0047660E">
              <w:rPr>
                <w:sz w:val="20"/>
                <w:szCs w:val="20"/>
              </w:rPr>
              <w:t xml:space="preserve"> SJ - Energy from Waste: A </w:t>
            </w:r>
            <w:proofErr w:type="spellStart"/>
            <w:r w:rsidRPr="0047660E">
              <w:rPr>
                <w:sz w:val="20"/>
                <w:szCs w:val="20"/>
              </w:rPr>
              <w:t>Practical</w:t>
            </w:r>
            <w:proofErr w:type="spellEnd"/>
            <w:r w:rsidRPr="0047660E">
              <w:rPr>
                <w:sz w:val="20"/>
                <w:szCs w:val="20"/>
              </w:rPr>
              <w:t xml:space="preserve"> </w:t>
            </w:r>
            <w:proofErr w:type="spellStart"/>
            <w:r w:rsidRPr="0047660E">
              <w:rPr>
                <w:sz w:val="20"/>
                <w:szCs w:val="20"/>
              </w:rPr>
              <w:t>Handbook</w:t>
            </w:r>
            <w:proofErr w:type="spellEnd"/>
            <w:r w:rsidRPr="0047660E">
              <w:rPr>
                <w:sz w:val="20"/>
                <w:szCs w:val="20"/>
              </w:rPr>
              <w:t>.</w:t>
            </w:r>
          </w:p>
          <w:p w:rsidR="0047660E" w:rsidRPr="0047660E" w:rsidRDefault="0047660E" w:rsidP="0047660E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47660E">
              <w:rPr>
                <w:sz w:val="20"/>
                <w:szCs w:val="20"/>
              </w:rPr>
              <w:t>Klinghoffer</w:t>
            </w:r>
            <w:proofErr w:type="spellEnd"/>
            <w:r w:rsidRPr="0047660E">
              <w:rPr>
                <w:sz w:val="20"/>
                <w:szCs w:val="20"/>
              </w:rPr>
              <w:t xml:space="preserve"> Naomi, </w:t>
            </w:r>
            <w:proofErr w:type="spellStart"/>
            <w:r w:rsidRPr="0047660E">
              <w:rPr>
                <w:sz w:val="20"/>
                <w:szCs w:val="20"/>
              </w:rPr>
              <w:t>Castaldi</w:t>
            </w:r>
            <w:proofErr w:type="spellEnd"/>
            <w:r w:rsidRPr="0047660E">
              <w:rPr>
                <w:sz w:val="20"/>
                <w:szCs w:val="20"/>
              </w:rPr>
              <w:t xml:space="preserve"> Marco - Waste to Energy Conversion Technology.</w:t>
            </w:r>
          </w:p>
          <w:p w:rsidR="0047660E" w:rsidRPr="0047660E" w:rsidRDefault="0047660E" w:rsidP="0047660E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47660E">
              <w:rPr>
                <w:sz w:val="20"/>
                <w:szCs w:val="20"/>
              </w:rPr>
              <w:t>Klimiuk</w:t>
            </w:r>
            <w:proofErr w:type="spellEnd"/>
            <w:r w:rsidRPr="0047660E">
              <w:rPr>
                <w:sz w:val="20"/>
                <w:szCs w:val="20"/>
              </w:rPr>
              <w:t xml:space="preserve"> Ewa, Pawłowska Małgorzata, Pokój Tomasz -  Biopaliwa Technologie dla zrównoważonego rozwoju.</w:t>
            </w:r>
          </w:p>
          <w:p w:rsidR="0047660E" w:rsidRPr="0047660E" w:rsidRDefault="0047660E" w:rsidP="0047660E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Lewandowski Witold M. - Proekologiczne odnawialne źródła energii.</w:t>
            </w:r>
          </w:p>
          <w:p w:rsidR="0047660E" w:rsidRPr="0047660E" w:rsidRDefault="0047660E" w:rsidP="0047660E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Ligus Magdalena - Efektywność inwestycji w odnawialne źródła energii.</w:t>
            </w:r>
          </w:p>
          <w:p w:rsidR="0047660E" w:rsidRPr="0047660E" w:rsidRDefault="0047660E" w:rsidP="0047660E">
            <w:pPr>
              <w:pStyle w:val="Akapitzlist"/>
              <w:numPr>
                <w:ilvl w:val="0"/>
                <w:numId w:val="1"/>
              </w:numPr>
              <w:spacing w:before="20" w:after="20"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Rosik-</w:t>
            </w:r>
            <w:proofErr w:type="spellStart"/>
            <w:r w:rsidRPr="0047660E">
              <w:rPr>
                <w:sz w:val="20"/>
                <w:szCs w:val="20"/>
              </w:rPr>
              <w:t>Dulewska</w:t>
            </w:r>
            <w:proofErr w:type="spellEnd"/>
            <w:r w:rsidRPr="0047660E">
              <w:rPr>
                <w:sz w:val="20"/>
                <w:szCs w:val="20"/>
              </w:rPr>
              <w:t xml:space="preserve"> </w:t>
            </w:r>
            <w:proofErr w:type="spellStart"/>
            <w:r w:rsidRPr="0047660E">
              <w:rPr>
                <w:sz w:val="20"/>
                <w:szCs w:val="20"/>
              </w:rPr>
              <w:t>Czesła</w:t>
            </w:r>
            <w:proofErr w:type="spellEnd"/>
            <w:r w:rsidRPr="0047660E">
              <w:rPr>
                <w:sz w:val="20"/>
                <w:szCs w:val="20"/>
              </w:rPr>
              <w:t xml:space="preserve"> - Podstawy gospodarki odpadami.</w:t>
            </w:r>
          </w:p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</w:tbl>
    <w:p w:rsidR="00717733" w:rsidRPr="00EF7FA4" w:rsidRDefault="00717733" w:rsidP="00717733"/>
    <w:p w:rsidR="00717733" w:rsidRPr="00EF7FA4" w:rsidRDefault="00717733" w:rsidP="00717733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421D19" w:rsidRDefault="00421D19" w:rsidP="00717733"/>
    <w:sectPr w:rsidR="0042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058F"/>
    <w:multiLevelType w:val="hybridMultilevel"/>
    <w:tmpl w:val="DA86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3"/>
    <w:rsid w:val="00421D19"/>
    <w:rsid w:val="0047660E"/>
    <w:rsid w:val="00717733"/>
    <w:rsid w:val="00D3513D"/>
    <w:rsid w:val="00D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Kurasz</dc:creator>
  <cp:lastModifiedBy>dell</cp:lastModifiedBy>
  <cp:revision>3</cp:revision>
  <dcterms:created xsi:type="dcterms:W3CDTF">2018-05-22T16:26:00Z</dcterms:created>
  <dcterms:modified xsi:type="dcterms:W3CDTF">2018-05-22T16:53:00Z</dcterms:modified>
</cp:coreProperties>
</file>